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541" w:rsidRDefault="002B554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B5541" w:rsidRDefault="002B5541">
      <w:pPr>
        <w:pStyle w:val="ConsPlusNormal"/>
        <w:outlineLvl w:val="0"/>
      </w:pPr>
    </w:p>
    <w:p w:rsidR="002B5541" w:rsidRDefault="002B5541">
      <w:pPr>
        <w:pStyle w:val="ConsPlusTitle"/>
        <w:jc w:val="center"/>
      </w:pPr>
      <w:r>
        <w:t>АДМИНИСТРАЦИЯ НИЖНЕВАРТОВСКОГО РАЙОНА</w:t>
      </w:r>
    </w:p>
    <w:p w:rsidR="002B5541" w:rsidRDefault="002B5541">
      <w:pPr>
        <w:pStyle w:val="ConsPlusTitle"/>
        <w:jc w:val="center"/>
      </w:pPr>
    </w:p>
    <w:p w:rsidR="002B5541" w:rsidRDefault="002B5541">
      <w:pPr>
        <w:pStyle w:val="ConsPlusTitle"/>
        <w:jc w:val="center"/>
      </w:pPr>
      <w:r>
        <w:t>ПОСТАНОВЛЕНИЕ</w:t>
      </w:r>
    </w:p>
    <w:p w:rsidR="002B5541" w:rsidRDefault="002B5541">
      <w:pPr>
        <w:pStyle w:val="ConsPlusTitle"/>
        <w:jc w:val="center"/>
      </w:pPr>
      <w:r>
        <w:t>от 7 апреля 2023 г. N 337</w:t>
      </w:r>
    </w:p>
    <w:p w:rsidR="002B5541" w:rsidRDefault="002B5541">
      <w:pPr>
        <w:pStyle w:val="ConsPlusTitle"/>
        <w:jc w:val="center"/>
      </w:pPr>
    </w:p>
    <w:p w:rsidR="002B5541" w:rsidRDefault="002B5541">
      <w:pPr>
        <w:pStyle w:val="ConsPlusTitle"/>
        <w:jc w:val="center"/>
      </w:pPr>
      <w:r>
        <w:t>О ВНЕСЕНИИ ИЗМЕНЕНИЙ В ПРИЛОЖЕНИЕ К ПОСТАНОВЛЕНИЮ</w:t>
      </w:r>
    </w:p>
    <w:p w:rsidR="002B5541" w:rsidRDefault="002B5541">
      <w:pPr>
        <w:pStyle w:val="ConsPlusTitle"/>
        <w:jc w:val="center"/>
      </w:pPr>
      <w:r>
        <w:t>АДМИНИСТРАЦИИ РАЙОНА ОТ 01.08.2022 N 1640 "ОБ УТВЕРЖДЕНИИ</w:t>
      </w:r>
    </w:p>
    <w:p w:rsidR="002B5541" w:rsidRDefault="002B5541">
      <w:pPr>
        <w:pStyle w:val="ConsPlusTitle"/>
        <w:jc w:val="center"/>
      </w:pPr>
      <w:r>
        <w:t>АДМИНИСТРАТИВНОГО РЕГЛАМЕНТА "ОРГАНИЗАЦИЯ ОТДЫХА</w:t>
      </w:r>
    </w:p>
    <w:p w:rsidR="002B5541" w:rsidRDefault="002B5541">
      <w:pPr>
        <w:pStyle w:val="ConsPlusTitle"/>
        <w:jc w:val="center"/>
      </w:pPr>
      <w:r>
        <w:t>И ОЗДОРОВЛЕНИЯ ДЕТЕЙ В КАНИКУЛЯРНОЕ ВРЕМЯ НА ТЕРРИТОРИИ</w:t>
      </w:r>
    </w:p>
    <w:p w:rsidR="002B5541" w:rsidRDefault="002B5541">
      <w:pPr>
        <w:pStyle w:val="ConsPlusTitle"/>
        <w:jc w:val="center"/>
      </w:pPr>
      <w:r>
        <w:t>НИЖНЕВАРТОВСКОГО РАЙОНА"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В целях актуализации муниципальных правовых актов администрации района: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01.08.2022 N 1640 "Об утверждении административного регламента "Организация отдыха и оздоровления детей в каникулярное время на территории Нижневартовского района" следующие изменения: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1.1. </w:t>
      </w:r>
      <w:hyperlink r:id="rId6">
        <w:r>
          <w:rPr>
            <w:color w:val="0000FF"/>
          </w:rPr>
          <w:t>Разделы II</w:t>
        </w:r>
      </w:hyperlink>
      <w:r>
        <w:t xml:space="preserve">, </w:t>
      </w:r>
      <w:hyperlink r:id="rId7">
        <w:r>
          <w:rPr>
            <w:color w:val="0000FF"/>
          </w:rPr>
          <w:t>III</w:t>
        </w:r>
      </w:hyperlink>
      <w:r>
        <w:t xml:space="preserve"> изложить в следующей редакции: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"II. Стандарт предоставления 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Наименование 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2.1. Муниципальная услуга "Организация отдыха и оздоровления детей в каникулярное время на территории Нижневартовского района" включает в себя предоставление путевок в организации отдыха детей и их оздоровления.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Наименование органа местного самоуправления,</w:t>
      </w:r>
    </w:p>
    <w:p w:rsidR="002B5541" w:rsidRDefault="002B5541">
      <w:pPr>
        <w:pStyle w:val="ConsPlusNormal"/>
        <w:jc w:val="center"/>
      </w:pPr>
      <w:r>
        <w:t>предоставляющего муниципальную услугу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2.2. Муниципальная услуга предоставляется управлением образования и молодежной политики администрации района (далее - Уполномоченный орган) через муниципальное автономное учреждение дополнительного образования "Спектр" (далее - Организация). Непосредственное предоставление муниципальной услуги осуществляет Организация. Для предоставления муниципальной услуги заявитель может также обратиться в многофункциональный центр, подав заявление о предоставлении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2.3. При предоставлении муниципальной услуги осуществляется взаимодействие с: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Министерством внутренних дел Российской Федерации - сведения о месте жительства или месте пребывания ребенка;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Управлением социальной защиты населения, опеки и попечительства по г. Нижневартовску и Нижневартовскому району - сведения о льготной категории семьи.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2.4. 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Описание результата предоставления муниципальной услуги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bookmarkStart w:id="0" w:name="P33"/>
      <w:bookmarkEnd w:id="0"/>
      <w:r>
        <w:t>2.5. Результатом предоставления муниципальной услуги является: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2.5.1. Решение о предоставлении муниципальной услуги по форме согласно приложению 1 к настоящему Административному регламенту, в том числе в электронной форме в личный кабинет заявителя - в случае подачи заявления через Единый и региональный порталы.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2.5.2. Решение об отказе в предоставлении муниципальной услуги по форме согласно приложению 2 к настоящему Административному регламенту, в том числе в электронной форме в личный кабинет - заявителя в случае подачи заявления через Единый и региональный порталы.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2.5.3. Решение об отказе в приеме документов для оказания муниципальной услуги согласно приложению 3 к настоящему Административному регламенту, в том числе в электронной форме в личный кабинет заявителя - в случае подачи заявления через Единый и региональный портал.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Срок предоставления муниципальной услуги, в том числе</w:t>
      </w:r>
    </w:p>
    <w:p w:rsidR="002B5541" w:rsidRDefault="002B5541">
      <w:pPr>
        <w:pStyle w:val="ConsPlusNormal"/>
        <w:jc w:val="center"/>
      </w:pPr>
      <w:r>
        <w:t>с учетом необходимости обращения в организации, участвующие</w:t>
      </w:r>
    </w:p>
    <w:p w:rsidR="002B5541" w:rsidRDefault="002B5541">
      <w:pPr>
        <w:pStyle w:val="ConsPlusNormal"/>
        <w:jc w:val="center"/>
      </w:pPr>
      <w:r>
        <w:t>в предоставлении муниципальной услуги, срок приостановления</w:t>
      </w:r>
    </w:p>
    <w:p w:rsidR="002B5541" w:rsidRDefault="002B5541">
      <w:pPr>
        <w:pStyle w:val="ConsPlusNormal"/>
        <w:jc w:val="center"/>
      </w:pPr>
      <w:r>
        <w:t>предоставления муниципальной услуги, срок выдачи</w:t>
      </w:r>
    </w:p>
    <w:p w:rsidR="002B5541" w:rsidRDefault="002B5541">
      <w:pPr>
        <w:pStyle w:val="ConsPlusNormal"/>
        <w:jc w:val="center"/>
      </w:pPr>
      <w:r>
        <w:t>(направления) документов, являющихся результатом</w:t>
      </w:r>
    </w:p>
    <w:p w:rsidR="002B5541" w:rsidRDefault="002B5541">
      <w:pPr>
        <w:pStyle w:val="ConsPlusNormal"/>
        <w:jc w:val="center"/>
      </w:pPr>
      <w:r>
        <w:t>предоставления 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2.6. Заявление о предоставлении муниципальной услуги рассматривается Организацией в срок не более 6 рабочих дней со дня их получения, в течение которого: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регистрируется запрос заявителя о предоставлении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запрос рассматривается организациями, участвующими в предоставлении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принимается решение о предоставлении либо об отказе в предоставлении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Состав, последовательность и сроки выполнения административных процедур (действий) при предоставлении муниципальной услуги установлены в приложении 6 к настоящему Административному регламенту.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 срок, не превышающий 6 рабочих дней со дня регистрации заявления и документов, необходимых для предоставления муниципальной услуги, Организация направляет заявителю способом, указанным в заявлении, один из результатов, указанных в </w:t>
      </w:r>
      <w:hyperlink w:anchor="P33">
        <w:r>
          <w:rPr>
            <w:color w:val="0000FF"/>
          </w:rPr>
          <w:t>пункте 2.5</w:t>
        </w:r>
      </w:hyperlink>
      <w:r>
        <w:t xml:space="preserve"> Административного регламента.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Нормативные правовые акты, регулирующие предоставление</w:t>
      </w:r>
    </w:p>
    <w:p w:rsidR="002B5541" w:rsidRDefault="002B5541">
      <w:pPr>
        <w:pStyle w:val="ConsPlusNormal"/>
        <w:jc w:val="center"/>
      </w:pPr>
      <w:r>
        <w:t>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2.7. Предоставление муниципальной услуги осуществляется в соответствии с:</w:t>
      </w:r>
    </w:p>
    <w:p w:rsidR="002B5541" w:rsidRDefault="002B5541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 от 25.12.1993 N 237);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Гражданским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 (от 30.11.1994 N 51-ФЗ (ред. от 03.08.2018) (Российская газета от 08.12.1994 N 238-239, Собрание законодательства Российской Федерации от 05.12.1994 N 32);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 (Российская газета от 08.10.2003 N 202; Собрание законодательства Российской Федерации от 06.10.2003 N 40, ст. 3822);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(Российская газета от 30.07.2010 N 168; Собрание законодательства Российской Федерации от 02.08.2010 ст. 4179) (далее - Федеральный закон N 210-ФЗ);</w:t>
      </w:r>
    </w:p>
    <w:p w:rsidR="002B5541" w:rsidRDefault="002B5541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Уставом</w:t>
        </w:r>
      </w:hyperlink>
      <w:r>
        <w:t xml:space="preserve"> района (районная газета "Новости Приобья" от 05.06.2008 N 61);</w:t>
      </w:r>
    </w:p>
    <w:p w:rsidR="002B5541" w:rsidRDefault="002B5541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 (официальный бюллетень районной газеты "Новости Приобья" от 17.05.2011 N 40);</w:t>
      </w:r>
    </w:p>
    <w:p w:rsidR="002B5541" w:rsidRDefault="002B5541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района от 31.07.2013 N 1615 "О Порядке подачи и рассмотрения жалоб на решения и действия (бездействие) органов администрации района, их должностных лиц, муниципальных служащих при предоставлении муниципальных (государственных) услуг" (официальный бюллетень районной газеты "Новости Приобья" от 06.08.2013 N 62);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постановлением администрации района от 17.04.2017 N 743 "Об утверждении Реестра муниципальных услуг Нижневартовского района";</w:t>
      </w:r>
    </w:p>
    <w:p w:rsidR="002B5541" w:rsidRDefault="002B5541">
      <w:pPr>
        <w:pStyle w:val="ConsPlusNormal"/>
        <w:spacing w:before="220"/>
        <w:ind w:firstLine="540"/>
        <w:jc w:val="both"/>
      </w:pPr>
      <w:hyperlink r:id="rId15">
        <w:r>
          <w:rPr>
            <w:color w:val="0000FF"/>
          </w:rPr>
          <w:t>постановлением</w:t>
        </w:r>
      </w:hyperlink>
      <w:r>
        <w:t xml:space="preserve"> администрации района от 11.05.2022 N 1034 "Об организации отдыха в каникулярное время, оздоровления, занятости детей и подростков Нижневартовского района";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иными нормативными правовыми актами Российской Федерации, Ханты-Мансийского автономного округа - Югры, муниципального образования Нижневартовский район;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настоящим административным регламентом.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Исчерпывающий перечень документов и сведений, необходимых</w:t>
      </w:r>
    </w:p>
    <w:p w:rsidR="002B5541" w:rsidRDefault="002B5541">
      <w:pPr>
        <w:pStyle w:val="ConsPlusNormal"/>
        <w:jc w:val="center"/>
      </w:pPr>
      <w:r>
        <w:t>в соответствии с нормативными правовыми актами</w:t>
      </w:r>
    </w:p>
    <w:p w:rsidR="002B5541" w:rsidRDefault="002B5541">
      <w:pPr>
        <w:pStyle w:val="ConsPlusNormal"/>
        <w:jc w:val="center"/>
      </w:pPr>
      <w:r>
        <w:t>для предоставления муниципальной услуги и услуг, которые</w:t>
      </w:r>
    </w:p>
    <w:p w:rsidR="002B5541" w:rsidRDefault="002B5541">
      <w:pPr>
        <w:pStyle w:val="ConsPlusNormal"/>
        <w:jc w:val="center"/>
      </w:pPr>
      <w:r>
        <w:t>являются необходимыми и обязательными для предоставления</w:t>
      </w:r>
    </w:p>
    <w:p w:rsidR="002B5541" w:rsidRDefault="002B5541">
      <w:pPr>
        <w:pStyle w:val="ConsPlusNormal"/>
        <w:jc w:val="center"/>
      </w:pPr>
      <w:r>
        <w:t>муниципальной услуги, подлежащих представлению заявителем,</w:t>
      </w:r>
    </w:p>
    <w:p w:rsidR="002B5541" w:rsidRDefault="002B5541">
      <w:pPr>
        <w:pStyle w:val="ConsPlusNormal"/>
        <w:jc w:val="center"/>
      </w:pPr>
      <w:r>
        <w:t>способы их получения заявителем, в том числе в электронной</w:t>
      </w:r>
    </w:p>
    <w:p w:rsidR="002B5541" w:rsidRDefault="002B5541">
      <w:pPr>
        <w:pStyle w:val="ConsPlusNormal"/>
        <w:jc w:val="center"/>
      </w:pPr>
      <w:r>
        <w:t>форме, порядок их представления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2.8. Для получения муниципальной услуги заявитель представляет: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1" w:name="P77"/>
      <w:bookmarkEnd w:id="1"/>
      <w:r>
        <w:t>2.8.1. Заявление о предоставлении муниципальной услуги по форме согласно приложению 4 к настоящему Административному регламенту.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и/или регионального порталов формирование заявления осуществляется посредством заполнения интерактивной формы на Едином и/или региональном портале без необходимости дополнительной подачи заявления в какой-либо иной форме.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Едином и/или региональном портале;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Организации, многофункциональном центре.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2" w:name="P82"/>
      <w:bookmarkEnd w:id="2"/>
      <w:r>
        <w:t>2.8.2. Документ, удостоверяющий личность заявителя.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и/или регионального порталов 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Статус учетной записи должен быть "Подтвержденная".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В случае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2.9. Заявление и прилагаемые документы, указанные в </w:t>
      </w:r>
      <w:hyperlink w:anchor="P77">
        <w:r>
          <w:rPr>
            <w:color w:val="0000FF"/>
          </w:rPr>
          <w:t>подпунктах 2.8.1</w:t>
        </w:r>
      </w:hyperlink>
      <w:r>
        <w:t xml:space="preserve"> и </w:t>
      </w:r>
      <w:hyperlink w:anchor="P82">
        <w:r>
          <w:rPr>
            <w:color w:val="0000FF"/>
          </w:rPr>
          <w:t>2.8.2</w:t>
        </w:r>
      </w:hyperlink>
      <w:r>
        <w:t xml:space="preserve"> настоящего Административного регламента, направляются (подаются) в Организацию или в многофункциональный центр лично заявителем или почтовым отправлением с описью вложения прилагаемых документов или в электронной форме с использованием информационно-технологической и коммуникационной инфраструктуры, в том числе Единого и регионального порталов.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Исчерпывающий перечень документов и сведений, необходимых</w:t>
      </w:r>
    </w:p>
    <w:p w:rsidR="002B5541" w:rsidRDefault="002B5541">
      <w:pPr>
        <w:pStyle w:val="ConsPlusNormal"/>
        <w:jc w:val="center"/>
      </w:pPr>
      <w:r>
        <w:t>в соответствии с нормативными правовыми актами</w:t>
      </w:r>
    </w:p>
    <w:p w:rsidR="002B5541" w:rsidRDefault="002B5541">
      <w:pPr>
        <w:pStyle w:val="ConsPlusNormal"/>
        <w:jc w:val="center"/>
      </w:pPr>
      <w:r>
        <w:t>для предоставления муниципальной услуги, которые находятся</w:t>
      </w:r>
    </w:p>
    <w:p w:rsidR="002B5541" w:rsidRDefault="002B5541">
      <w:pPr>
        <w:pStyle w:val="ConsPlusNormal"/>
        <w:jc w:val="center"/>
      </w:pPr>
      <w:r>
        <w:t>в распоряжении государственных органов, органов местного</w:t>
      </w:r>
    </w:p>
    <w:p w:rsidR="002B5541" w:rsidRDefault="002B5541">
      <w:pPr>
        <w:pStyle w:val="ConsPlusNormal"/>
        <w:jc w:val="center"/>
      </w:pPr>
      <w:r>
        <w:t>самоуправления и иных органов, участвующих в предоставлении</w:t>
      </w:r>
    </w:p>
    <w:p w:rsidR="002B5541" w:rsidRDefault="002B5541">
      <w:pPr>
        <w:pStyle w:val="ConsPlusNormal"/>
        <w:jc w:val="center"/>
      </w:pPr>
      <w:r>
        <w:t>государственных или муниципальных услуг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bookmarkStart w:id="3" w:name="P94"/>
      <w:bookmarkEnd w:id="3"/>
      <w:r>
        <w:t>2.10. Перечень документов, подтверждающих право заявителя на получение муниципальной услуги, в том числе принадлежность ребенка: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копия заключения психолого-медико-педагогической комиссии, подтверждающего недостатки в физическом и (или) психическом развитии;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копия документа, выданного территориальным органом внутренних дел или отделом по организации деятельности комиссии по делам несовершеннолетних и защите их прав, подтверждающего факт того, что ребенок находится в социально опасном положении или в трудной жизненной ситуации;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копия справки органа социальной защиты населения о признании семьи малоимущей;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справка с места работы заявителя: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документ, подтверждающий обучение ребенка в общеобразовательной организации;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документ, подтверждающий факт проживания ребенка на территории Нижневартовского района (в случае, если ребенок обучается в общеобразовательной организации, находящейся за пределами района);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удостоверения, дипломы, грамоты и другие документы, подтверждающие участие ребенка в районных, окружных, региональных, российских и международных спартакиадах, олимпиадах, конкурсах, фестивалях, награждение Похвальным листом Министерства образования и науки Российской Федерации "За отличные успехи в учении".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2.11. При предоставлении муниципальной услуги запрещается требовать от заявителя: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2.11.1. Документы и информацию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2.11.2. Документы и информацию, которые в соответствии с нормативными правовыми актами Российской Федерации и Ханты-Мансийского автономного округа - Югры, муниципальными правовыми актами Нижневартовского района находятся в распоряжении органов, предоставляющих муниципальную услугу, государственных органов, органов местного самоуправления и подведомственных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6">
        <w:r>
          <w:rPr>
            <w:color w:val="0000FF"/>
          </w:rPr>
          <w:t>части 6 статьи 7</w:t>
        </w:r>
      </w:hyperlink>
      <w:r>
        <w:t xml:space="preserve"> Федерального закона N 210-ФЗ.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2.11.3. Документы и информацию,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lastRenderedPageBreak/>
        <w:t>муниципальной услуги, либо в предоставлении муниципальной услуги, за исключением следующих случаев: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</w:t>
      </w:r>
      <w:hyperlink r:id="rId17">
        <w:r>
          <w:rPr>
            <w:color w:val="0000FF"/>
          </w:rPr>
          <w:t>частью 1.1 статьи 16</w:t>
        </w:r>
      </w:hyperlink>
      <w:r>
        <w:t xml:space="preserve"> Федерального закона N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8">
        <w:r>
          <w:rPr>
            <w:color w:val="0000FF"/>
          </w:rPr>
          <w:t>частью 1.1 статьи 16</w:t>
        </w:r>
      </w:hyperlink>
      <w:r>
        <w:t xml:space="preserve"> Федерального закона N 210-ФЗ, уведомляется заявитель, а также приносятся извинения за доставленные неудобства.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2.11.4. Документы и информация на бумажном носителе, электронные образы которых ранее были заверены в соответствии с </w:t>
      </w:r>
      <w:hyperlink r:id="rId1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Исчерпывающий перечень оснований для отказа в приеме</w:t>
      </w:r>
    </w:p>
    <w:p w:rsidR="002B5541" w:rsidRDefault="002B5541">
      <w:pPr>
        <w:pStyle w:val="ConsPlusNormal"/>
        <w:jc w:val="center"/>
      </w:pPr>
      <w:r>
        <w:t>документов, необходимых для предоставления муниципальной</w:t>
      </w:r>
    </w:p>
    <w:p w:rsidR="002B5541" w:rsidRDefault="002B5541">
      <w:pPr>
        <w:pStyle w:val="ConsPlusNormal"/>
        <w:jc w:val="center"/>
      </w:pPr>
      <w:r>
        <w:t>услуги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bookmarkStart w:id="4" w:name="P116"/>
      <w:bookmarkEnd w:id="4"/>
      <w:r>
        <w:t>2.12. Основаниями для отказа в приеме к рассмотрению документов, необходимых для предоставления муниципальной услуги, являются: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2.12.1. Представленные в электронной форме документы, которые подаются заявителем вне рамок межведомственного электронного взаимодействия, содержат подтверждения,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2.12.2. Представленные документы содержат исправления текста, не заверенные в порядке, установленном законодательством Российской Федерации.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2.12.3. Заявление подано лицом, не имеющим полномочий представлять интересы заявителя: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случае представления заявления в электронной форме,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сведений, подтверждающих полномочия представлять заявителя;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представленном заявлении отсутствует документ, подтверждающий полномочия представлять заявителя.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2.12.4. Представленные заявителем документы утратили силу на момент обращения за получением муниципальной услуги (документы, удостоверяющие личность, документы, подтверждающие полномочия представителя).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2.12.5. Неполное заполнение обязательных полей в форме запроса о предоставлении муниципальной услуги (недостоверное, неправильное).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2.12.6. 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2.12.7. Заявление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Исчерпывающий перечень оснований для приостановления</w:t>
      </w:r>
    </w:p>
    <w:p w:rsidR="002B5541" w:rsidRDefault="002B5541">
      <w:pPr>
        <w:pStyle w:val="ConsPlusNormal"/>
        <w:jc w:val="center"/>
      </w:pPr>
      <w:r>
        <w:t>предоставления государственной или муниципальной услуги или</w:t>
      </w:r>
    </w:p>
    <w:p w:rsidR="002B5541" w:rsidRDefault="002B5541">
      <w:pPr>
        <w:pStyle w:val="ConsPlusNormal"/>
        <w:jc w:val="center"/>
      </w:pPr>
      <w:r>
        <w:t>отказа в предоставлении государственной или муниципальной</w:t>
      </w:r>
    </w:p>
    <w:p w:rsidR="002B5541" w:rsidRDefault="002B5541">
      <w:pPr>
        <w:pStyle w:val="ConsPlusNormal"/>
        <w:jc w:val="center"/>
      </w:pPr>
      <w:r>
        <w:t>услуги;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bookmarkStart w:id="5" w:name="P132"/>
      <w:bookmarkEnd w:id="5"/>
      <w:r>
        <w:t>2.13. Основания для отказа в предоставлении муниципальной услуги: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отсутствие оснований для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представление заявителем недостоверных сведений и документов.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Перечень услуг, которые являются необходимыми</w:t>
      </w:r>
    </w:p>
    <w:p w:rsidR="002B5541" w:rsidRDefault="002B5541">
      <w:pPr>
        <w:pStyle w:val="ConsPlusNormal"/>
        <w:jc w:val="center"/>
      </w:pPr>
      <w:r>
        <w:t>и обязательными для предоставления муниципальной услуги,</w:t>
      </w:r>
    </w:p>
    <w:p w:rsidR="002B5541" w:rsidRDefault="002B5541">
      <w:pPr>
        <w:pStyle w:val="ConsPlusNormal"/>
        <w:jc w:val="center"/>
      </w:pPr>
      <w:r>
        <w:t>в том числе сведения о документе (документах), выдаваемом</w:t>
      </w:r>
    </w:p>
    <w:p w:rsidR="002B5541" w:rsidRDefault="002B5541">
      <w:pPr>
        <w:pStyle w:val="ConsPlusNormal"/>
        <w:jc w:val="center"/>
      </w:pPr>
      <w:r>
        <w:t>(выдаваемых) организациями, участвующими в предоставлении</w:t>
      </w:r>
    </w:p>
    <w:p w:rsidR="002B5541" w:rsidRDefault="002B5541">
      <w:pPr>
        <w:pStyle w:val="ConsPlusNormal"/>
        <w:jc w:val="center"/>
      </w:pPr>
      <w:r>
        <w:t>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2.14. Услугой, необходимой и обязательной для предоставления муниципальной услуги, является: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выдача медицинской справки по установленной форме медицинской организацией, по результатам медицинского освидетельствования ребенка;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оформление нотариально заверенных копий документов, удостоверяющих личность заявителя, личность ребенка (паспорт или свидетельство о рождении), в случае обращения заявителя о предоставлении муниципальной услуги посредством почтового отправления.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Порядок, размер и основания взимания государственной пошлины</w:t>
      </w:r>
    </w:p>
    <w:p w:rsidR="002B5541" w:rsidRDefault="002B5541">
      <w:pPr>
        <w:pStyle w:val="ConsPlusNormal"/>
        <w:jc w:val="center"/>
      </w:pPr>
      <w:r>
        <w:t>или иной оплаты, взимаемой за предоставление муниципальной</w:t>
      </w:r>
    </w:p>
    <w:p w:rsidR="002B5541" w:rsidRDefault="002B5541">
      <w:pPr>
        <w:pStyle w:val="ConsPlusNormal"/>
        <w:jc w:val="center"/>
      </w:pPr>
      <w:r>
        <w:t>услуги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2.15. Предоставление муниципальной услуги осуществляется бесплатно.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Порядок, размер и основания взимания платы за предоставление</w:t>
      </w:r>
    </w:p>
    <w:p w:rsidR="002B5541" w:rsidRDefault="002B5541">
      <w:pPr>
        <w:pStyle w:val="ConsPlusNormal"/>
        <w:jc w:val="center"/>
      </w:pPr>
      <w:r>
        <w:t>услуг, которые являются необходимыми и обязательными</w:t>
      </w:r>
    </w:p>
    <w:p w:rsidR="002B5541" w:rsidRDefault="002B5541">
      <w:pPr>
        <w:pStyle w:val="ConsPlusNormal"/>
        <w:jc w:val="center"/>
      </w:pPr>
      <w:r>
        <w:t>для предоставления муниципальной услуги, включая информацию</w:t>
      </w:r>
    </w:p>
    <w:p w:rsidR="002B5541" w:rsidRDefault="002B5541">
      <w:pPr>
        <w:pStyle w:val="ConsPlusNormal"/>
        <w:jc w:val="center"/>
      </w:pPr>
      <w:r>
        <w:t>о методике расчета размера такой платы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2.16. Государственная пошлина и иные платежи за предоставление муниципальной услуги с гражданина Российской Федерации не взимаются.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Максимальный срок ожидания в очереди при подаче заявления</w:t>
      </w:r>
    </w:p>
    <w:p w:rsidR="002B5541" w:rsidRDefault="002B5541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2B5541" w:rsidRDefault="002B5541">
      <w:pPr>
        <w:pStyle w:val="ConsPlusNormal"/>
        <w:jc w:val="center"/>
      </w:pPr>
      <w:r>
        <w:t>результата предоставления муниципальной услуги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2.17.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Организации или многофункциональном центре составляет не более 15 минут.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Срок и порядок регистрации запроса заявителя</w:t>
      </w:r>
    </w:p>
    <w:p w:rsidR="002B5541" w:rsidRDefault="002B5541">
      <w:pPr>
        <w:pStyle w:val="ConsPlusNormal"/>
        <w:jc w:val="center"/>
      </w:pPr>
      <w:r>
        <w:t>о предоставлении муниципальной услуги, в том числе</w:t>
      </w:r>
    </w:p>
    <w:p w:rsidR="002B5541" w:rsidRDefault="002B5541">
      <w:pPr>
        <w:pStyle w:val="ConsPlusNormal"/>
        <w:jc w:val="center"/>
      </w:pPr>
      <w:r>
        <w:t>в электронной форме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2.18. Заявление о предоставлении муниципальной услуги подлежит регистрации в Организации в течение 1 рабочего дня со дня получения заявления и документов, необходимых для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 случае наличия оснований для отказа в приеме документов, необходимых для предоставления муниципальной услуги, указанных в </w:t>
      </w:r>
      <w:hyperlink w:anchor="P116">
        <w:r>
          <w:rPr>
            <w:color w:val="0000FF"/>
          </w:rPr>
          <w:t>пункте 2.12</w:t>
        </w:r>
      </w:hyperlink>
      <w:r>
        <w:t xml:space="preserve"> настоящего Административного регламента, Организация не позднее следующего за днем поступления заявления и документов, необходимых для предоставления муниципальной услуги, 1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5 к настоящему Административному регламенту.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Требования к помещениям, в которых предоставляется</w:t>
      </w:r>
    </w:p>
    <w:p w:rsidR="002B5541" w:rsidRDefault="002B5541">
      <w:pPr>
        <w:pStyle w:val="ConsPlusNormal"/>
        <w:jc w:val="center"/>
      </w:pPr>
      <w:r>
        <w:t>муниципальная услуга, к местам ожидания и приема заявителей,</w:t>
      </w:r>
    </w:p>
    <w:p w:rsidR="002B5541" w:rsidRDefault="002B5541">
      <w:pPr>
        <w:pStyle w:val="ConsPlusNormal"/>
        <w:jc w:val="center"/>
      </w:pPr>
      <w:r>
        <w:t>размещению и оформлению визуальной, текстовой</w:t>
      </w:r>
    </w:p>
    <w:p w:rsidR="002B5541" w:rsidRDefault="002B5541">
      <w:pPr>
        <w:pStyle w:val="ConsPlusNormal"/>
        <w:jc w:val="center"/>
      </w:pPr>
      <w:r>
        <w:t>и мультимедийной информации о порядке предоставления</w:t>
      </w:r>
    </w:p>
    <w:p w:rsidR="002B5541" w:rsidRDefault="002B5541">
      <w:pPr>
        <w:pStyle w:val="ConsPlusNormal"/>
        <w:jc w:val="center"/>
      </w:pPr>
      <w:r>
        <w:t>муниципальной услуги, в том числе к обеспечению доступности</w:t>
      </w:r>
    </w:p>
    <w:p w:rsidR="002B5541" w:rsidRDefault="002B5541">
      <w:pPr>
        <w:pStyle w:val="ConsPlusNormal"/>
        <w:jc w:val="center"/>
      </w:pPr>
      <w:r>
        <w:t>указанных объектов для инвалидов, маломобильных групп</w:t>
      </w:r>
    </w:p>
    <w:p w:rsidR="002B5541" w:rsidRDefault="002B5541">
      <w:pPr>
        <w:pStyle w:val="ConsPlusNormal"/>
        <w:jc w:val="center"/>
      </w:pPr>
      <w:r>
        <w:t>населения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2.19. Местоположение административных зданий, в которых осуществляется прием заявлений и документов на бумажном носителе, необходимых для предоставления муниципальной услуги, а также выдача результатов предоставления муниципальной услуги на бумажном носителе, должно обеспечивать удобство для граждан с точки зрения пешеходной доступности от остановок общественного транспорта.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муниципальной услуги,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наименование;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режим работы;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график приема;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оснащаются: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устройствам (принтер) и копирующим устройствам.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 предоставлении муниципальной услуги инвалидам обеспечиваются: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</w:t>
      </w:r>
      <w:r>
        <w:lastRenderedPageBreak/>
        <w:t>использованием кресла-коляски;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допуск сурдопереводчика и тифлосурдопереводчика;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Показатели доступности и качества муниципальной услуги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2.20. Основными показателями доступности предоставления муниципальной услуги являются: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получения заявителем уведомлений о предоставлении муниципальной услуги с помощью Единого и/или регионального порталов;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2.21. Основными показателями качества предоставления муниципальной услуги являются: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отсутствие нарушений установленных сроков в процессе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Иные требования, в том числе учитывающие особенности</w:t>
      </w:r>
    </w:p>
    <w:p w:rsidR="002B5541" w:rsidRDefault="002B5541">
      <w:pPr>
        <w:pStyle w:val="ConsPlusNormal"/>
        <w:jc w:val="center"/>
      </w:pPr>
      <w:r>
        <w:t>предоставления муниципальной услуги в многофункциональных</w:t>
      </w:r>
    </w:p>
    <w:p w:rsidR="002B5541" w:rsidRDefault="002B5541">
      <w:pPr>
        <w:pStyle w:val="ConsPlusNormal"/>
        <w:jc w:val="center"/>
      </w:pPr>
      <w:r>
        <w:t>центрах, особенности предоставления муниципальной услуги</w:t>
      </w:r>
    </w:p>
    <w:p w:rsidR="002B5541" w:rsidRDefault="002B5541">
      <w:pPr>
        <w:pStyle w:val="ConsPlusNormal"/>
        <w:jc w:val="center"/>
      </w:pPr>
      <w:r>
        <w:lastRenderedPageBreak/>
        <w:t>по экстерриториальному принципу и особенности предоставления</w:t>
      </w:r>
    </w:p>
    <w:p w:rsidR="002B5541" w:rsidRDefault="002B5541">
      <w:pPr>
        <w:pStyle w:val="ConsPlusNormal"/>
        <w:jc w:val="center"/>
      </w:pPr>
      <w:r>
        <w:t>муниципальной услуги в электронной форме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2.22.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и/или регионального портала и получения результата муниципальной услуги в многофункциональном центре.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Заявителям обеспечивается возможность представления заявления в форме электронного документа посредством Единого и/или регионального порталов.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 случае подачи заявления через Единый и/или региональный порталы заявитель или его представитель авторизуется на Едином и/или региональном порталах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Организацию. При авторизации в ЕСИА заявление о предоставлении муниципальной услуги считается подписанным простой электронной подписью заявителя.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Результаты предоставления муниципальной услуги, указанные в </w:t>
      </w:r>
      <w:hyperlink w:anchor="P33">
        <w:r>
          <w:rPr>
            <w:color w:val="0000FF"/>
          </w:rPr>
          <w:t>пункте 2.5</w:t>
        </w:r>
      </w:hyperlink>
      <w:r>
        <w:t xml:space="preserve"> настоящего Административного регламента, направляются заявителю, представителю в личный кабинет на Единый и/или региональный порталы в форме электронного документа, подписанного усиленной квалифицированной электронной подписью уполномоченного должностного лица Организации в случае направления заявления посредством Единого и/или регионального порталов.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 случае направления заявления посредством Единого и/или регионального порталов результат предоставления муниципальной услуги также может быть выдан заявителю на бумажном носителе в многофункциональном центре, в Уполномоченном органе, Организации в порядке, предусмотренном </w:t>
      </w:r>
      <w:hyperlink w:anchor="P317">
        <w:r>
          <w:rPr>
            <w:color w:val="0000FF"/>
          </w:rPr>
          <w:t>пунктом 3.7</w:t>
        </w:r>
      </w:hyperlink>
      <w:r>
        <w:t xml:space="preserve"> настоящего Административного регламента.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2.23. Электронные документы представляются в следующих форматах: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а) xml - для формализованных документов;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б) doc, docx, odt - для документов с текстовым содержанием, не включающим формулы (за исключением документов, указанных в </w:t>
      </w:r>
      <w:hyperlink w:anchor="P243">
        <w:r>
          <w:rPr>
            <w:color w:val="0000FF"/>
          </w:rPr>
          <w:t>подпункте "в"</w:t>
        </w:r>
      </w:hyperlink>
      <w:r>
        <w:t xml:space="preserve"> настоящего пункта);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6" w:name="P243"/>
      <w:bookmarkEnd w:id="6"/>
      <w:r>
        <w:t>в) xls, xlsx, ods - для документов, содержащих расчеты;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г) pdf, jpg, jpeg - для документов с текстовым содержанием, в том числе включающим формулы и (или) графические изображения (за исключением документов, указанных в </w:t>
      </w:r>
      <w:hyperlink w:anchor="P243">
        <w:r>
          <w:rPr>
            <w:color w:val="0000FF"/>
          </w:rPr>
          <w:t>подпункте "в"</w:t>
        </w:r>
      </w:hyperlink>
      <w:r>
        <w:t xml:space="preserve"> настоящего пункта), а также документов с графическим содержанием.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сохранение всех аутентичных признаков подлинности, а именно: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графической подписи лица, печати, углового штампа бланка;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Документы, подлежащие представлению в форматах xls, xlsx или ods, формируются в виде отдельного электронного документа.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III. Состав, последовательность и сроки выполнения</w:t>
      </w:r>
    </w:p>
    <w:p w:rsidR="002B5541" w:rsidRDefault="002B5541">
      <w:pPr>
        <w:pStyle w:val="ConsPlusNormal"/>
        <w:jc w:val="center"/>
      </w:pPr>
      <w:r>
        <w:t>административных процедур, требования к порядку их</w:t>
      </w:r>
    </w:p>
    <w:p w:rsidR="002B5541" w:rsidRDefault="002B5541">
      <w:pPr>
        <w:pStyle w:val="ConsPlusNormal"/>
        <w:jc w:val="center"/>
      </w:pPr>
      <w:r>
        <w:t>выполнения, в том числе особенности выполнения</w:t>
      </w:r>
    </w:p>
    <w:p w:rsidR="002B5541" w:rsidRDefault="002B5541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2B5541" w:rsidRDefault="002B5541">
      <w:pPr>
        <w:pStyle w:val="ConsPlusNormal"/>
        <w:jc w:val="center"/>
      </w:pPr>
      <w:r>
        <w:t>особенности выполнения административных процедур</w:t>
      </w:r>
    </w:p>
    <w:p w:rsidR="002B5541" w:rsidRDefault="002B5541">
      <w:pPr>
        <w:pStyle w:val="ConsPlusNormal"/>
        <w:jc w:val="center"/>
      </w:pPr>
      <w:r>
        <w:t>в многофункциональных центрах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Исчерпывающий перечень административных процедур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ind w:firstLine="540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проверку документов и регистрацию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получение сведений посредством СМЭВ;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рассмотрение документов и сведений;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принятие решения;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выдачу результата;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внесение результата муниципальной услуги в реестр юридически значимых записей.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Описание административных процедур представлено в приложении 6 к настоящему Административному регламенту.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Перечень административных процедур (действий)</w:t>
      </w:r>
    </w:p>
    <w:p w:rsidR="002B5541" w:rsidRDefault="002B5541">
      <w:pPr>
        <w:pStyle w:val="ConsPlusNormal"/>
        <w:jc w:val="center"/>
      </w:pPr>
      <w:r>
        <w:t>при предоставлении муниципальной услуги в электронной форме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3.2. При предоставлении муниципальной услуги в электронной форме заявителю обеспечиваются: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запрос), а также в случаях, предусмотренных Административным регламентом, возможность подачи такого запроса с одновременной записью на указанный прием;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lastRenderedPageBreak/>
        <w:t>формирование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прием и регистрация Организацией заявления и иных документов, необходимых для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получение результата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получение сведений о ходе рассмотрения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Организации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2B5541" w:rsidRDefault="002B5541">
      <w:pPr>
        <w:pStyle w:val="ConsPlusNormal"/>
        <w:jc w:val="center"/>
      </w:pPr>
    </w:p>
    <w:p w:rsidR="002B5541" w:rsidRDefault="002B5541">
      <w:pPr>
        <w:pStyle w:val="ConsPlusNormal"/>
        <w:jc w:val="center"/>
      </w:pPr>
      <w:r>
        <w:t>Порядок осуществления административных процедур (действий)</w:t>
      </w:r>
    </w:p>
    <w:p w:rsidR="002B5541" w:rsidRDefault="002B5541">
      <w:pPr>
        <w:pStyle w:val="ConsPlusNormal"/>
        <w:jc w:val="center"/>
      </w:pPr>
      <w:r>
        <w:t>в электронной форме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>3.3. Формирование заявления.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Едином и/или региональном порталах без необходимости дополнительной подачи заявления в какой-либо иной форме.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 формировании заявления заявителю обеспечивается: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возможность копирования и сохранения заявления и иных документов, указанных в </w:t>
      </w:r>
      <w:hyperlink w:anchor="P94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регламента, необходимых для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печати на бумажном носителе копии электронной формы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и/или региональном порталах, в части, касающейся сведений, отсутствующих в ЕСИА;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возможность доступа заявителя на Едином и/или региональном порталах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</w:t>
      </w:r>
      <w:r>
        <w:lastRenderedPageBreak/>
        <w:t>Единого и/или регионального порталов.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7" w:name="P303"/>
      <w:bookmarkEnd w:id="7"/>
      <w:r>
        <w:t>3.4. Организация обеспечивает в срок не позднее 1 рабочего дня с момента подачи заявления на Едином и/или региональном порталах, а в случае его поступления в нерабочий или праздничный день, - на следующий за ним первый рабочий день: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3.5.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Ответственное должностное лицо: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проверяет наличие электронных заявлений, поступивших с Единого и/или регионального порталов, с периодом не реже 2 раз в день;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рассматривает поступившие заявления и приложенные образы документов (документы);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производит действия в соответствии с </w:t>
      </w:r>
      <w:hyperlink w:anchor="P303">
        <w:r>
          <w:rPr>
            <w:color w:val="0000FF"/>
          </w:rPr>
          <w:t>пунктом 3.4</w:t>
        </w:r>
      </w:hyperlink>
      <w:r>
        <w:t xml:space="preserve"> настоящего Административного регламента;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осуществляет в течение 1 дня административную процедуру формирования межведомственных запросов.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3.6. Заявителю в качестве результата предоставления муниципальной услуги обеспечивается по его выбору возможность: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получения электронного документа, подписанного с использованием усиленной квалифицированной электронной подписи;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получения информации из государственных (муниципальных)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органа (организации) усиленной квалифицированной электронной подписью;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внесения изменений в сведения, содержащиеся в государственных (муниципальных)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 (организации) (далее - электронный документ в машиночитаемом формате).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8" w:name="P317"/>
      <w:bookmarkEnd w:id="8"/>
      <w:r>
        <w:t>3.7. Получение информации о ходе рассмотрения заявления и о результате предоставления муниципальной услуги производится в личном кабинете на Едином и/или региональном порталах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При предоставлении муниципальной услуги в электронной форме заявителю направляется: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уведомление о записи на прием в орган (организацию) или многофункциональный центр, </w:t>
      </w:r>
      <w:r>
        <w:lastRenderedPageBreak/>
        <w:t>содержащее сведения о дате, времени и месте приема;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3.8. Оценка качества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Оценка качества предоставления муниципальной услуги осуществляется в соответствии с </w:t>
      </w:r>
      <w:hyperlink r:id="rId20">
        <w:r>
          <w:rPr>
            <w:color w:val="0000FF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</w:t>
      </w:r>
      <w:bookmarkStart w:id="9" w:name="_GoBack"/>
      <w:bookmarkEnd w:id="9"/>
      <w:r>
        <w:t>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hyperlink r:id="rId21">
        <w:r>
          <w:rPr>
            <w:color w:val="0000FF"/>
          </w:rPr>
          <w:t>статьей 11.2</w:t>
        </w:r>
      </w:hyperlink>
      <w:r>
        <w:t xml:space="preserve"> Федерального закона N 210-ФЗ и в порядке, установленном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2B5541" w:rsidRDefault="002B5541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  <w:r>
        <w:t xml:space="preserve">3.10. В случае выявления опечаток и ошибок заявитель вправе обратиться в Организацию с заявлением с приложением документов, указанных в </w:t>
      </w:r>
      <w:hyperlink w:anchor="P94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3.11. Основания отказа в приеме заявления об исправлении опечаток и ошибок указаны в </w:t>
      </w:r>
      <w:hyperlink w:anchor="P132">
        <w:r>
          <w:rPr>
            <w:color w:val="0000FF"/>
          </w:rPr>
          <w:t>пункте 2.13</w:t>
        </w:r>
      </w:hyperlink>
      <w:r>
        <w:t xml:space="preserve"> настоящего Административного регламента.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2B5541" w:rsidRDefault="002B5541">
      <w:pPr>
        <w:pStyle w:val="ConsPlusNormal"/>
        <w:spacing w:before="220"/>
        <w:ind w:firstLine="540"/>
        <w:jc w:val="both"/>
      </w:pPr>
      <w:bookmarkStart w:id="10" w:name="P332"/>
      <w:bookmarkEnd w:id="10"/>
      <w:r>
        <w:t>3.12.1. Заявитель при обнаружении опечаток и ошибок в документах, выданных в результате предоставления муниципальной услуги, обращается лично в Организацию с заявлением о необходимости исправления опечаток и ошибок, в котором содержится указание на их описание.</w:t>
      </w:r>
    </w:p>
    <w:p w:rsidR="002B5541" w:rsidRDefault="002B554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B55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541" w:rsidRDefault="002B554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541" w:rsidRDefault="002B554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5541" w:rsidRDefault="002B554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B5541" w:rsidRDefault="002B554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п. 3.13 в настоящем административном регламенте отсутствует, имеется в виду пп. 3.12.1 п. 3.12.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5541" w:rsidRDefault="002B5541">
            <w:pPr>
              <w:pStyle w:val="ConsPlusNormal"/>
            </w:pPr>
          </w:p>
        </w:tc>
      </w:tr>
    </w:tbl>
    <w:p w:rsidR="002B5541" w:rsidRDefault="002B5541">
      <w:pPr>
        <w:pStyle w:val="ConsPlusNormal"/>
        <w:spacing w:before="280"/>
        <w:ind w:firstLine="540"/>
        <w:jc w:val="both"/>
      </w:pPr>
      <w:r>
        <w:t xml:space="preserve">3.12.2. Заявитель при обнаружении опечаток и ошибок в документах, выданных Организацией при получении заявления, указанного в </w:t>
      </w:r>
      <w:hyperlink w:anchor="P332">
        <w:r>
          <w:rPr>
            <w:color w:val="0000FF"/>
          </w:rPr>
          <w:t>подпункте 3.13.1 пункта 3.13</w:t>
        </w:r>
      </w:hyperlink>
      <w:r>
        <w:t>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3.12.3.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 xml:space="preserve">3.12.4. Срок устранения опечаток и ошибок не должен превышать 3 (трех) рабочих дней с даты регистрации заявления, указанного в </w:t>
      </w:r>
      <w:hyperlink w:anchor="P332">
        <w:r>
          <w:rPr>
            <w:color w:val="0000FF"/>
          </w:rPr>
          <w:t>подпункте 3.12.1 пункта 3.12</w:t>
        </w:r>
      </w:hyperlink>
      <w:r>
        <w:t>.".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2B5541" w:rsidRDefault="002B554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О.В. Бардину.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jc w:val="right"/>
      </w:pPr>
      <w:r>
        <w:t>Глава района</w:t>
      </w:r>
    </w:p>
    <w:p w:rsidR="002B5541" w:rsidRDefault="002B5541">
      <w:pPr>
        <w:pStyle w:val="ConsPlusNormal"/>
        <w:jc w:val="right"/>
      </w:pPr>
      <w:r>
        <w:t>Б.А.САЛОМАТИН</w:t>
      </w: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ind w:firstLine="540"/>
        <w:jc w:val="both"/>
      </w:pPr>
    </w:p>
    <w:p w:rsidR="002B5541" w:rsidRDefault="002B554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72AB" w:rsidRDefault="00D372AB"/>
    <w:sectPr w:rsidR="00D372AB" w:rsidSect="002B5541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41"/>
    <w:rsid w:val="002B5541"/>
    <w:rsid w:val="00D3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594AE-B1A2-4C72-BBC4-135EC3A4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5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5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55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RLAW926&amp;n=136105" TargetMode="External"/><Relationship Id="rId18" Type="http://schemas.openxmlformats.org/officeDocument/2006/relationships/hyperlink" Target="https://login.consultant.ru/link/?req=doc&amp;base=LAW&amp;n=430635&amp;dst=10035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30635&amp;dst=107" TargetMode="External"/><Relationship Id="rId7" Type="http://schemas.openxmlformats.org/officeDocument/2006/relationships/hyperlink" Target="https://login.consultant.ru/link/?req=doc&amp;base=RLAW926&amp;n=261561&amp;dst=100230" TargetMode="External"/><Relationship Id="rId12" Type="http://schemas.openxmlformats.org/officeDocument/2006/relationships/hyperlink" Target="https://login.consultant.ru/link/?req=doc&amp;base=RLAW926&amp;n=274663" TargetMode="External"/><Relationship Id="rId17" Type="http://schemas.openxmlformats.org/officeDocument/2006/relationships/hyperlink" Target="https://login.consultant.ru/link/?req=doc&amp;base=LAW&amp;n=430635&amp;dst=10035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30635&amp;dst=43" TargetMode="External"/><Relationship Id="rId20" Type="http://schemas.openxmlformats.org/officeDocument/2006/relationships/hyperlink" Target="https://login.consultant.ru/link/?req=doc&amp;base=LAW&amp;n=443427&amp;dst=4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1561&amp;dst=100071" TargetMode="External"/><Relationship Id="rId11" Type="http://schemas.openxmlformats.org/officeDocument/2006/relationships/hyperlink" Target="https://login.consultant.ru/link/?req=doc&amp;base=LAW&amp;n=43063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61561&amp;dst=100023" TargetMode="External"/><Relationship Id="rId15" Type="http://schemas.openxmlformats.org/officeDocument/2006/relationships/hyperlink" Target="https://login.consultant.ru/link/?req=doc&amp;base=RLAW926&amp;n=25645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39194" TargetMode="External"/><Relationship Id="rId19" Type="http://schemas.openxmlformats.org/officeDocument/2006/relationships/hyperlink" Target="https://login.consultant.ru/link/?req=doc&amp;base=LAW&amp;n=430635&amp;dst=35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8471" TargetMode="External"/><Relationship Id="rId14" Type="http://schemas.openxmlformats.org/officeDocument/2006/relationships/hyperlink" Target="https://login.consultant.ru/link/?req=doc&amp;base=RLAW926&amp;n=97171" TargetMode="External"/><Relationship Id="rId22" Type="http://schemas.openxmlformats.org/officeDocument/2006/relationships/hyperlink" Target="https://login.consultant.ru/link/?req=doc&amp;base=LAW&amp;n=3117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6453</Words>
  <Characters>36783</Characters>
  <Application>Microsoft Office Word</Application>
  <DocSecurity>0</DocSecurity>
  <Lines>306</Lines>
  <Paragraphs>86</Paragraphs>
  <ScaleCrop>false</ScaleCrop>
  <Company/>
  <LinksUpToDate>false</LinksUpToDate>
  <CharactersWithSpaces>43150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2025-07-24T11:44:00Z</dcterms:created>
  <dcterms:modified xsi:type="dcterms:W3CDTF">2025-07-24T11:44:00Z</dcterms:modified>
</cp:coreProperties>
</file>